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E1A" w:rsidRPr="005B20F1" w:rsidRDefault="00BC15DB" w:rsidP="00A77E1A">
      <w:pPr>
        <w:jc w:val="center"/>
        <w:rPr>
          <w:rFonts w:ascii="ＭＳ Ｐゴシック" w:eastAsia="ＭＳ Ｐゴシック" w:hAnsi="ＭＳ Ｐゴシック"/>
          <w:b/>
          <w:sz w:val="24"/>
        </w:rPr>
      </w:pPr>
      <w:r w:rsidRPr="005B20F1">
        <w:rPr>
          <w:rFonts w:ascii="ＭＳ Ｐゴシック" w:eastAsia="ＭＳ Ｐゴシック" w:hAnsi="ＭＳ Ｐゴシック" w:hint="eastAsia"/>
          <w:b/>
          <w:sz w:val="24"/>
        </w:rPr>
        <w:t>平成</w:t>
      </w:r>
      <w:r w:rsidR="003D084A" w:rsidRPr="005B20F1">
        <w:rPr>
          <w:rFonts w:ascii="ＭＳ Ｐゴシック" w:eastAsia="ＭＳ Ｐゴシック" w:hAnsi="ＭＳ Ｐゴシック" w:hint="eastAsia"/>
          <w:b/>
          <w:sz w:val="24"/>
        </w:rPr>
        <w:t>30</w:t>
      </w:r>
      <w:r w:rsidR="00A77E1A" w:rsidRPr="005B20F1">
        <w:rPr>
          <w:rFonts w:ascii="ＭＳ Ｐゴシック" w:eastAsia="ＭＳ Ｐゴシック" w:hAnsi="ＭＳ Ｐゴシック" w:hint="eastAsia"/>
          <w:b/>
          <w:sz w:val="24"/>
        </w:rPr>
        <w:t>年度　一般社団法人三重県介護支援専門員協会</w:t>
      </w:r>
      <w:r w:rsidR="003D084A" w:rsidRPr="005B20F1">
        <w:rPr>
          <w:rFonts w:ascii="ＭＳ Ｐゴシック" w:eastAsia="ＭＳ Ｐゴシック" w:hAnsi="ＭＳ Ｐゴシック" w:hint="eastAsia"/>
          <w:b/>
          <w:sz w:val="24"/>
        </w:rPr>
        <w:t xml:space="preserve">　第2</w:t>
      </w:r>
      <w:r w:rsidR="00A77E1A" w:rsidRPr="005B20F1">
        <w:rPr>
          <w:rFonts w:ascii="ＭＳ Ｐゴシック" w:eastAsia="ＭＳ Ｐゴシック" w:hAnsi="ＭＳ Ｐゴシック" w:hint="eastAsia"/>
          <w:b/>
          <w:sz w:val="24"/>
        </w:rPr>
        <w:t>回研修会</w:t>
      </w:r>
    </w:p>
    <w:p w:rsidR="00A77E1A" w:rsidRPr="005B20F1" w:rsidRDefault="00A77E1A" w:rsidP="0004449F">
      <w:pPr>
        <w:jc w:val="center"/>
        <w:rPr>
          <w:rFonts w:ascii="ＭＳ Ｐゴシック" w:eastAsia="ＭＳ Ｐゴシック" w:hAnsi="ＭＳ Ｐゴシック"/>
          <w:b/>
          <w:sz w:val="24"/>
        </w:rPr>
      </w:pPr>
      <w:r w:rsidRPr="005B20F1">
        <w:rPr>
          <w:rFonts w:ascii="ＭＳ Ｐゴシック" w:eastAsia="ＭＳ Ｐゴシック" w:hAnsi="ＭＳ Ｐゴシック" w:hint="eastAsia"/>
          <w:b/>
          <w:sz w:val="24"/>
        </w:rPr>
        <w:t>ケアマネジャーのベーシック講座（初心者向け）のご案内</w:t>
      </w:r>
    </w:p>
    <w:p w:rsidR="00A77E1A" w:rsidRDefault="00A77E1A" w:rsidP="00A77E1A">
      <w:pPr>
        <w:ind w:firstLineChars="1895" w:firstLine="4548"/>
        <w:jc w:val="right"/>
        <w:rPr>
          <w:rFonts w:ascii="ＭＳ Ｐゴシック" w:eastAsia="ＭＳ Ｐゴシック" w:hAnsi="ＭＳ Ｐゴシック"/>
          <w:bCs/>
          <w:sz w:val="24"/>
        </w:rPr>
      </w:pPr>
      <w:r w:rsidRPr="005B20F1">
        <w:rPr>
          <w:rFonts w:ascii="ＭＳ Ｐゴシック" w:eastAsia="ＭＳ Ｐゴシック" w:hAnsi="ＭＳ Ｐゴシック" w:hint="eastAsia"/>
          <w:bCs/>
          <w:sz w:val="24"/>
        </w:rPr>
        <w:t xml:space="preserve">一般社団法人　</w:t>
      </w:r>
      <w:r w:rsidRPr="005B20F1">
        <w:rPr>
          <w:rFonts w:ascii="ＭＳ Ｐゴシック" w:eastAsia="ＭＳ Ｐゴシック" w:hAnsi="ＭＳ Ｐゴシック" w:hint="eastAsia"/>
          <w:bCs/>
          <w:sz w:val="24"/>
          <w:lang w:eastAsia="zh-TW"/>
        </w:rPr>
        <w:t>三重県介護支援専門員</w:t>
      </w:r>
      <w:r>
        <w:rPr>
          <w:rFonts w:ascii="ＭＳ Ｐゴシック" w:eastAsia="ＭＳ Ｐゴシック" w:hAnsi="ＭＳ Ｐゴシック" w:hint="eastAsia"/>
          <w:bCs/>
          <w:sz w:val="24"/>
          <w:lang w:eastAsia="zh-TW"/>
        </w:rPr>
        <w:t>協会</w:t>
      </w:r>
    </w:p>
    <w:p w:rsidR="00A77E1A" w:rsidRPr="00411890" w:rsidRDefault="00A77E1A" w:rsidP="00A77E1A">
      <w:pPr>
        <w:wordWrap w:val="0"/>
        <w:ind w:firstLineChars="1895" w:firstLine="4548"/>
        <w:jc w:val="right"/>
        <w:rPr>
          <w:rFonts w:ascii="ＭＳ Ｐゴシック" w:eastAsia="PMingLiU" w:hAnsi="ＭＳ Ｐゴシック"/>
          <w:bCs/>
          <w:sz w:val="28"/>
          <w:lang w:eastAsia="zh-TW"/>
        </w:rPr>
      </w:pPr>
      <w:r>
        <w:rPr>
          <w:rFonts w:ascii="ＭＳ Ｐゴシック" w:eastAsia="ＭＳ Ｐゴシック" w:hAnsi="ＭＳ Ｐゴシック" w:hint="eastAsia"/>
          <w:bCs/>
          <w:sz w:val="24"/>
        </w:rPr>
        <w:t>会　　　長　　奥　田　　隆　利</w:t>
      </w:r>
    </w:p>
    <w:p w:rsidR="00A77E1A" w:rsidRDefault="00A77E1A" w:rsidP="00A77E1A">
      <w:pPr>
        <w:wordWrap w:val="0"/>
        <w:jc w:val="right"/>
        <w:rPr>
          <w:rFonts w:ascii="ＭＳ Ｐゴシック" w:eastAsia="ＭＳ Ｐゴシック" w:hAnsi="ＭＳ Ｐゴシック"/>
          <w:bCs/>
          <w:sz w:val="24"/>
        </w:rPr>
      </w:pPr>
      <w:r>
        <w:rPr>
          <w:rFonts w:ascii="ＭＳ Ｐゴシック" w:eastAsia="ＭＳ Ｐゴシック" w:hAnsi="ＭＳ Ｐゴシック" w:hint="eastAsia"/>
          <w:bCs/>
          <w:sz w:val="24"/>
        </w:rPr>
        <w:t>研修部長　　濱　口　　幸　彦</w:t>
      </w:r>
    </w:p>
    <w:p w:rsidR="00A77E1A" w:rsidRDefault="005B20F1" w:rsidP="00A77E1A">
      <w:pPr>
        <w:wordWrap w:val="0"/>
        <w:jc w:val="right"/>
        <w:rPr>
          <w:rFonts w:ascii="ＭＳ Ｐゴシック" w:eastAsia="ＭＳ Ｐゴシック" w:hAnsi="ＭＳ Ｐゴシック"/>
          <w:bCs/>
          <w:sz w:val="24"/>
        </w:rPr>
      </w:pPr>
      <w:r>
        <w:rPr>
          <w:rFonts w:ascii="ＭＳ Ｐゴシック" w:eastAsia="ＭＳ Ｐゴシック" w:hAnsi="ＭＳ Ｐゴシック"/>
          <w:b/>
          <w:noProof/>
          <w:color w:val="FFFFFF"/>
          <w:sz w:val="20"/>
          <w:szCs w:val="36"/>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140335</wp:posOffset>
                </wp:positionV>
                <wp:extent cx="6170930" cy="800100"/>
                <wp:effectExtent l="5715" t="9525" r="81280" b="7620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930" cy="800100"/>
                        </a:xfrm>
                        <a:prstGeom prst="roundRect">
                          <a:avLst>
                            <a:gd name="adj" fmla="val 16667"/>
                          </a:avLst>
                        </a:prstGeom>
                        <a:solidFill>
                          <a:srgbClr val="99CCFF"/>
                        </a:solidFill>
                        <a:ln w="9525">
                          <a:solidFill>
                            <a:srgbClr val="000000"/>
                          </a:solidFill>
                          <a:round/>
                          <a:headEnd/>
                          <a:tailEnd/>
                        </a:ln>
                        <a:effectLst>
                          <a:outerShdw dist="107763" dir="2700000" algn="ctr" rotWithShape="0">
                            <a:srgbClr val="808080"/>
                          </a:outerShdw>
                        </a:effectLst>
                      </wps:spPr>
                      <wps:txbx>
                        <w:txbxContent>
                          <w:p w:rsidR="00671ADF" w:rsidRDefault="00671ADF" w:rsidP="00A77E1A">
                            <w:pPr>
                              <w:rPr>
                                <w:color w:val="00B0F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left:0;text-align:left;margin-left:0;margin-top:11.05pt;width:485.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" fillcolor="#9cf">
                <v:shadow on="t" offset="6pt,6pt"/>
                <v:textbox inset="5.85pt,.7pt,5.85pt,.7pt">
                  <w:txbxContent>
                    <w:p w:rsidR="00671ADF" w:rsidRDefault="00671ADF" w:rsidP="00A77E1A">
                      <w:pPr>
                        <w:rPr>
                          <w:color w:val="00B0F0"/>
                        </w:rPr>
                      </w:pPr>
                    </w:p>
                  </w:txbxContent>
                </v:textbox>
              </v:roundrect>
            </w:pict>
          </mc:Fallback>
        </mc:AlternateContent>
      </w:r>
    </w:p>
    <w:p w:rsidR="00A77E1A" w:rsidRDefault="005B20F1" w:rsidP="00A77E1A">
      <w:pPr>
        <w:ind w:firstLineChars="100" w:firstLine="201"/>
        <w:rPr>
          <w:rFonts w:ascii="ＭＳ Ｐゴシック" w:eastAsia="ＭＳ Ｐゴシック" w:hAnsi="ＭＳ Ｐゴシック"/>
        </w:rPr>
      </w:pPr>
      <w:r>
        <w:rPr>
          <w:rFonts w:ascii="ＭＳ Ｐゴシック" w:eastAsia="ＭＳ Ｐゴシック" w:hAnsi="ＭＳ Ｐゴシック"/>
          <w:b/>
          <w:noProof/>
          <w:color w:val="FFFFFF"/>
          <w:sz w:val="20"/>
          <w:szCs w:val="36"/>
        </w:rPr>
        <mc:AlternateContent>
          <mc:Choice Requires="wps">
            <w:drawing>
              <wp:anchor distT="0" distB="0" distL="114300" distR="114300" simplePos="0" relativeHeight="251656704" behindDoc="0" locked="0" layoutInCell="1" allowOverlap="1">
                <wp:simplePos x="0" y="0"/>
                <wp:positionH relativeFrom="column">
                  <wp:posOffset>137160</wp:posOffset>
                </wp:positionH>
                <wp:positionV relativeFrom="paragraph">
                  <wp:posOffset>130810</wp:posOffset>
                </wp:positionV>
                <wp:extent cx="5819775" cy="352425"/>
                <wp:effectExtent l="0" t="0" r="0" b="0"/>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9775" cy="352425"/>
                        </a:xfrm>
                        <a:prstGeom prst="rect">
                          <a:avLst/>
                        </a:prstGeom>
                        <a:extLst>
                          <a:ext uri="{AF507438-7753-43E0-B8FC-AC1667EBCBE1}">
                            <a14:hiddenEffects xmlns:a14="http://schemas.microsoft.com/office/drawing/2010/main">
                              <a:effectLst/>
                            </a14:hiddenEffects>
                          </a:ext>
                        </a:extLst>
                      </wps:spPr>
                      <wps:txbx>
                        <w:txbxContent>
                          <w:p w:rsidR="005B20F1" w:rsidRDefault="005B20F1" w:rsidP="005B20F1">
                            <w:pPr>
                              <w:pStyle w:val="Web"/>
                              <w:spacing w:before="0" w:beforeAutospacing="0" w:after="0" w:afterAutospacing="0"/>
                              <w:jc w:val="center"/>
                            </w:pPr>
                            <w:r>
                              <w:rPr>
                                <w:rFonts w:ascii="HG創英角ｺﾞｼｯｸUB" w:eastAsia="HG創英角ｺﾞｼｯｸUB" w:hAnsi="HG創英角ｺﾞｼｯｸUB"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「職業倫理・法の遵守・個人情報保護」について</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 o:spid="_x0000_s1027" type="#_x0000_t202" style="position:absolute;left:0;text-align:left;margin-left:10.8pt;margin-top:10.3pt;width:458.2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mL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" filled="f" stroked="f">
                <o:lock v:ext="edit" shapetype="t"/>
                <v:textbox>
                  <w:txbxContent>
                    <w:p w:rsidR="005B20F1" w:rsidRDefault="005B20F1" w:rsidP="005B20F1">
                      <w:pPr>
                        <w:pStyle w:val="Web"/>
                        <w:spacing w:before="0" w:beforeAutospacing="0" w:after="0" w:afterAutospacing="0"/>
                        <w:jc w:val="center"/>
                      </w:pPr>
                      <w:r>
                        <w:rPr>
                          <w:rFonts w:ascii="HG創英角ｺﾞｼｯｸUB" w:eastAsia="HG創英角ｺﾞｼｯｸUB" w:hAnsi="HG創英角ｺﾞｼｯｸUB" w:hint="eastAsia"/>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「職業倫理・法の遵守・個人情報保護」について</w:t>
                      </w:r>
                    </w:p>
                  </w:txbxContent>
                </v:textbox>
              </v:shape>
            </w:pict>
          </mc:Fallback>
        </mc:AlternateContent>
      </w:r>
    </w:p>
    <w:p w:rsidR="00A77E1A" w:rsidRDefault="00A77E1A" w:rsidP="00A77E1A">
      <w:pPr>
        <w:ind w:firstLineChars="100" w:firstLine="240"/>
        <w:rPr>
          <w:rFonts w:ascii="ＭＳ Ｐゴシック" w:eastAsia="ＭＳ Ｐゴシック" w:hAnsi="ＭＳ Ｐゴシック"/>
          <w:sz w:val="24"/>
        </w:rPr>
      </w:pPr>
      <w:r>
        <w:rPr>
          <w:rFonts w:ascii="ＭＳ Ｐゴシック" w:eastAsia="ＭＳ Ｐゴシック" w:hAnsi="ＭＳ Ｐゴシック"/>
          <w:sz w:val="24"/>
          <w:lang w:eastAsia="zh-TW"/>
        </w:rPr>
        <w:tab/>
      </w:r>
    </w:p>
    <w:p w:rsidR="00A77E1A" w:rsidRDefault="00A77E1A" w:rsidP="00A77E1A">
      <w:pPr>
        <w:ind w:firstLineChars="100" w:firstLine="251"/>
        <w:rPr>
          <w:rFonts w:ascii="ＭＳ Ｐゴシック" w:eastAsia="ＭＳ Ｐゴシック" w:hAnsi="ＭＳ Ｐゴシック"/>
          <w:b/>
          <w:bCs/>
          <w:sz w:val="25"/>
          <w:szCs w:val="25"/>
        </w:rPr>
      </w:pPr>
    </w:p>
    <w:p w:rsidR="00A77E1A" w:rsidRDefault="00A77E1A" w:rsidP="00A77E1A">
      <w:pPr>
        <w:ind w:firstLineChars="1100" w:firstLine="2761"/>
        <w:jc w:val="left"/>
        <w:rPr>
          <w:rFonts w:ascii="ＭＳ Ｐゴシック" w:eastAsia="ＭＳ Ｐゴシック" w:hAnsi="ＭＳ Ｐゴシック"/>
          <w:b/>
          <w:bCs/>
          <w:sz w:val="25"/>
          <w:szCs w:val="25"/>
        </w:rPr>
      </w:pPr>
    </w:p>
    <w:p w:rsidR="00A77E1A" w:rsidRDefault="00A77E1A" w:rsidP="00A77E1A">
      <w:pPr>
        <w:rPr>
          <w:rFonts w:ascii="ＭＳ Ｐゴシック" w:eastAsia="ＭＳ Ｐゴシック" w:hAnsi="ＭＳ Ｐゴシック"/>
          <w:sz w:val="24"/>
        </w:rPr>
      </w:pPr>
      <w:r>
        <w:rPr>
          <w:rFonts w:ascii="ＭＳ Ｐゴシック" w:eastAsia="ＭＳ Ｐゴシック" w:hAnsi="ＭＳ Ｐゴシック" w:hint="eastAsia"/>
          <w:sz w:val="24"/>
        </w:rPr>
        <w:t>「ケアマネになって日が浅いけど最低限守らなければならないことはどのようなこと？」</w:t>
      </w:r>
    </w:p>
    <w:p w:rsidR="00A77E1A" w:rsidRDefault="00A77E1A" w:rsidP="00A77E1A">
      <w:pPr>
        <w:rPr>
          <w:rFonts w:ascii="ＭＳ Ｐゴシック" w:eastAsia="ＭＳ Ｐゴシック" w:hAnsi="ＭＳ Ｐゴシック"/>
          <w:sz w:val="24"/>
        </w:rPr>
      </w:pPr>
      <w:r>
        <w:rPr>
          <w:rFonts w:ascii="ＭＳ Ｐゴシック" w:eastAsia="ＭＳ Ｐゴシック" w:hAnsi="ＭＳ Ｐゴシック" w:hint="eastAsia"/>
          <w:sz w:val="24"/>
        </w:rPr>
        <w:t>「一人ケアマネだけど監査の時には大丈夫だろうか？」</w:t>
      </w:r>
    </w:p>
    <w:p w:rsidR="00A77E1A" w:rsidRPr="005B20F1" w:rsidRDefault="00A77E1A" w:rsidP="00A77E1A">
      <w:pPr>
        <w:rPr>
          <w:rFonts w:ascii="ＭＳ Ｐゴシック" w:eastAsia="ＭＳ Ｐゴシック" w:hAnsi="ＭＳ Ｐゴシック"/>
          <w:sz w:val="24"/>
        </w:rPr>
      </w:pPr>
      <w:r>
        <w:rPr>
          <w:rFonts w:ascii="ＭＳ Ｐゴシック" w:eastAsia="ＭＳ Ｐゴシック" w:hAnsi="ＭＳ Ｐゴシック" w:hint="eastAsia"/>
          <w:sz w:val="24"/>
        </w:rPr>
        <w:t>「いまさら人には聞きにくいけど</w:t>
      </w:r>
      <w:r w:rsidRPr="005B20F1">
        <w:rPr>
          <w:rFonts w:ascii="ＭＳ Ｐゴシック" w:eastAsia="ＭＳ Ｐゴシック" w:hAnsi="ＭＳ Ｐゴシック" w:hint="eastAsia"/>
          <w:sz w:val="24"/>
        </w:rPr>
        <w:t>、このやり方でよかったのかな？確認でき</w:t>
      </w:r>
      <w:bookmarkStart w:id="0" w:name="_GoBack"/>
      <w:bookmarkEnd w:id="0"/>
      <w:r w:rsidRPr="005B20F1">
        <w:rPr>
          <w:rFonts w:ascii="ＭＳ Ｐゴシック" w:eastAsia="ＭＳ Ｐゴシック" w:hAnsi="ＭＳ Ｐゴシック" w:hint="eastAsia"/>
          <w:sz w:val="24"/>
        </w:rPr>
        <w:t>たらいいけど」等</w:t>
      </w:r>
    </w:p>
    <w:p w:rsidR="00A77E1A" w:rsidRPr="005B20F1" w:rsidRDefault="00A77E1A" w:rsidP="00A77E1A">
      <w:pPr>
        <w:rPr>
          <w:rFonts w:ascii="ＭＳ Ｐゴシック" w:eastAsia="ＭＳ Ｐゴシック" w:hAnsi="ＭＳ Ｐゴシック"/>
          <w:sz w:val="24"/>
        </w:rPr>
      </w:pPr>
      <w:r w:rsidRPr="005B20F1">
        <w:rPr>
          <w:rFonts w:ascii="ＭＳ Ｐゴシック" w:eastAsia="ＭＳ Ｐゴシック" w:hAnsi="ＭＳ Ｐゴシック" w:hint="eastAsia"/>
          <w:sz w:val="24"/>
        </w:rPr>
        <w:t>昨年に引続き、ケアマネジャーのベーシック講座として専門職として</w:t>
      </w:r>
      <w:r w:rsidR="00D564AC" w:rsidRPr="005B20F1">
        <w:rPr>
          <w:rFonts w:ascii="ＭＳ Ｐゴシック" w:eastAsia="ＭＳ Ｐゴシック" w:hAnsi="ＭＳ Ｐゴシック" w:hint="eastAsia"/>
          <w:sz w:val="24"/>
        </w:rPr>
        <w:t>のあり方、</w:t>
      </w:r>
      <w:r w:rsidRPr="005B20F1">
        <w:rPr>
          <w:rFonts w:ascii="ＭＳ Ｐゴシック" w:eastAsia="ＭＳ Ｐゴシック" w:hAnsi="ＭＳ Ｐゴシック" w:hint="eastAsia"/>
          <w:sz w:val="24"/>
        </w:rPr>
        <w:t>これだけは必ず守らなければならない項目を学びます。運営基準について、自己評価をしながら、仕事の振り返りを行い、</w:t>
      </w:r>
      <w:r w:rsidR="00D564AC" w:rsidRPr="005B20F1">
        <w:rPr>
          <w:rFonts w:ascii="ＭＳ Ｐゴシック" w:eastAsia="ＭＳ Ｐゴシック" w:hAnsi="ＭＳ Ｐゴシック" w:hint="eastAsia"/>
          <w:sz w:val="24"/>
        </w:rPr>
        <w:t>基本に立ち返って</w:t>
      </w:r>
      <w:r w:rsidRPr="005B20F1">
        <w:rPr>
          <w:rFonts w:ascii="ＭＳ Ｐゴシック" w:eastAsia="ＭＳ Ｐゴシック" w:hAnsi="ＭＳ Ｐゴシック" w:hint="eastAsia"/>
          <w:sz w:val="24"/>
        </w:rPr>
        <w:t>「何を、どうすればよいか」具体的に一緒に学んでいきましょう。</w:t>
      </w:r>
    </w:p>
    <w:p w:rsidR="00A77E1A" w:rsidRPr="005B20F1" w:rsidRDefault="00A77E1A" w:rsidP="00A77E1A">
      <w:pPr>
        <w:rPr>
          <w:rFonts w:ascii="ＭＳ 明朝" w:hAnsi="ＭＳ 明朝"/>
          <w:sz w:val="24"/>
        </w:rPr>
      </w:pPr>
    </w:p>
    <w:p w:rsidR="00A77E1A" w:rsidRPr="005B20F1" w:rsidRDefault="00A77E1A" w:rsidP="00A77E1A">
      <w:pPr>
        <w:rPr>
          <w:rFonts w:ascii="ＭＳ 明朝" w:hAnsi="ＭＳ 明朝"/>
          <w:b/>
          <w:bCs/>
          <w:sz w:val="24"/>
          <w:lang w:eastAsia="zh-TW"/>
        </w:rPr>
      </w:pPr>
      <w:r w:rsidRPr="005B20F1">
        <w:rPr>
          <w:rFonts w:ascii="ＭＳ 明朝" w:hAnsi="ＭＳ 明朝" w:hint="eastAsia"/>
          <w:b/>
          <w:bCs/>
          <w:sz w:val="24"/>
          <w:lang w:eastAsia="zh-TW"/>
        </w:rPr>
        <w:t>【日　　　時】</w:t>
      </w:r>
      <w:r w:rsidRPr="005B20F1">
        <w:rPr>
          <w:rFonts w:ascii="ＭＳ 明朝" w:hAnsi="ＭＳ 明朝" w:hint="eastAsia"/>
          <w:b/>
          <w:bCs/>
          <w:sz w:val="24"/>
        </w:rPr>
        <w:t xml:space="preserve">　　　　</w:t>
      </w:r>
      <w:r w:rsidRPr="005B20F1">
        <w:rPr>
          <w:rFonts w:ascii="ＭＳ 明朝" w:hAnsi="ＭＳ 明朝" w:hint="eastAsia"/>
          <w:b/>
          <w:bCs/>
          <w:sz w:val="24"/>
          <w:lang w:eastAsia="zh-TW"/>
        </w:rPr>
        <w:t>平成</w:t>
      </w:r>
      <w:r w:rsidR="003D084A" w:rsidRPr="005B20F1">
        <w:rPr>
          <w:rFonts w:ascii="ＭＳ 明朝" w:hAnsi="ＭＳ 明朝" w:hint="eastAsia"/>
          <w:b/>
          <w:bCs/>
          <w:sz w:val="24"/>
        </w:rPr>
        <w:t>３０</w:t>
      </w:r>
      <w:r w:rsidRPr="005B20F1">
        <w:rPr>
          <w:rFonts w:ascii="ＭＳ 明朝" w:hAnsi="ＭＳ 明朝" w:hint="eastAsia"/>
          <w:b/>
          <w:bCs/>
          <w:sz w:val="24"/>
          <w:lang w:eastAsia="zh-TW"/>
        </w:rPr>
        <w:t>年</w:t>
      </w:r>
      <w:r w:rsidR="003D084A" w:rsidRPr="005B20F1">
        <w:rPr>
          <w:rFonts w:ascii="ＭＳ 明朝" w:hAnsi="ＭＳ 明朝" w:hint="eastAsia"/>
          <w:b/>
          <w:bCs/>
          <w:sz w:val="24"/>
        </w:rPr>
        <w:t>４</w:t>
      </w:r>
      <w:r w:rsidRPr="005B20F1">
        <w:rPr>
          <w:rFonts w:ascii="ＭＳ 明朝" w:hAnsi="ＭＳ 明朝" w:hint="eastAsia"/>
          <w:b/>
          <w:bCs/>
          <w:sz w:val="24"/>
          <w:lang w:eastAsia="zh-TW"/>
        </w:rPr>
        <w:t>月</w:t>
      </w:r>
      <w:r w:rsidR="003D084A" w:rsidRPr="005B20F1">
        <w:rPr>
          <w:rFonts w:ascii="ＭＳ 明朝" w:hAnsi="ＭＳ 明朝" w:hint="eastAsia"/>
          <w:b/>
          <w:bCs/>
          <w:sz w:val="24"/>
        </w:rPr>
        <w:t>２１</w:t>
      </w:r>
      <w:r w:rsidRPr="005B20F1">
        <w:rPr>
          <w:rFonts w:ascii="ＭＳ 明朝" w:hAnsi="ＭＳ 明朝" w:hint="eastAsia"/>
          <w:b/>
          <w:bCs/>
          <w:sz w:val="24"/>
          <w:lang w:eastAsia="zh-TW"/>
        </w:rPr>
        <w:t>日（</w:t>
      </w:r>
      <w:r w:rsidR="00BC15DB" w:rsidRPr="005B20F1">
        <w:rPr>
          <w:rFonts w:ascii="ＭＳ 明朝" w:hAnsi="ＭＳ 明朝" w:hint="eastAsia"/>
          <w:b/>
          <w:bCs/>
          <w:sz w:val="24"/>
        </w:rPr>
        <w:t>土</w:t>
      </w:r>
      <w:r w:rsidRPr="005B20F1">
        <w:rPr>
          <w:rFonts w:ascii="ＭＳ 明朝" w:hAnsi="ＭＳ 明朝" w:hint="eastAsia"/>
          <w:b/>
          <w:bCs/>
          <w:sz w:val="24"/>
          <w:lang w:eastAsia="zh-TW"/>
        </w:rPr>
        <w:t xml:space="preserve">曜日）　　　　　　</w:t>
      </w:r>
    </w:p>
    <w:p w:rsidR="00A77E1A" w:rsidRPr="005B20F1" w:rsidRDefault="00CC4E14" w:rsidP="00A77E1A">
      <w:pPr>
        <w:rPr>
          <w:rFonts w:ascii="ＭＳ 明朝" w:hAnsi="ＭＳ 明朝"/>
          <w:b/>
          <w:bCs/>
          <w:sz w:val="24"/>
          <w:lang w:eastAsia="zh-TW"/>
        </w:rPr>
      </w:pPr>
      <w:r w:rsidRPr="005B20F1">
        <w:rPr>
          <w:rFonts w:ascii="ＭＳ 明朝" w:hAnsi="ＭＳ 明朝" w:hint="eastAsia"/>
          <w:b/>
          <w:bCs/>
          <w:sz w:val="24"/>
          <w:lang w:eastAsia="zh-TW"/>
        </w:rPr>
        <w:t xml:space="preserve">　　　　　　　　　　　</w:t>
      </w:r>
      <w:r w:rsidRPr="005B20F1">
        <w:rPr>
          <w:rFonts w:ascii="ＭＳ 明朝" w:hAnsi="ＭＳ 明朝" w:hint="eastAsia"/>
          <w:b/>
          <w:bCs/>
          <w:sz w:val="24"/>
        </w:rPr>
        <w:t>１３</w:t>
      </w:r>
      <w:r w:rsidRPr="005B20F1">
        <w:rPr>
          <w:rFonts w:ascii="ＭＳ 明朝" w:hAnsi="ＭＳ 明朝" w:hint="eastAsia"/>
          <w:b/>
          <w:bCs/>
          <w:sz w:val="24"/>
          <w:lang w:eastAsia="zh-TW"/>
        </w:rPr>
        <w:t>：３０～</w:t>
      </w:r>
      <w:r w:rsidRPr="005B20F1">
        <w:rPr>
          <w:rFonts w:ascii="ＭＳ 明朝" w:hAnsi="ＭＳ 明朝" w:hint="eastAsia"/>
          <w:b/>
          <w:bCs/>
          <w:sz w:val="24"/>
        </w:rPr>
        <w:t>１６</w:t>
      </w:r>
      <w:r w:rsidRPr="005B20F1">
        <w:rPr>
          <w:rFonts w:ascii="ＭＳ 明朝" w:hAnsi="ＭＳ 明朝" w:hint="eastAsia"/>
          <w:b/>
          <w:bCs/>
          <w:sz w:val="24"/>
          <w:lang w:eastAsia="zh-TW"/>
        </w:rPr>
        <w:t>：</w:t>
      </w:r>
      <w:r w:rsidRPr="005B20F1">
        <w:rPr>
          <w:rFonts w:ascii="ＭＳ 明朝" w:hAnsi="ＭＳ 明朝" w:hint="eastAsia"/>
          <w:b/>
          <w:bCs/>
          <w:sz w:val="24"/>
        </w:rPr>
        <w:t>４</w:t>
      </w:r>
      <w:r w:rsidRPr="005B20F1">
        <w:rPr>
          <w:rFonts w:ascii="ＭＳ 明朝" w:hAnsi="ＭＳ 明朝" w:hint="eastAsia"/>
          <w:b/>
          <w:bCs/>
          <w:sz w:val="24"/>
          <w:lang w:eastAsia="zh-TW"/>
        </w:rPr>
        <w:t>０　（受付</w:t>
      </w:r>
      <w:r w:rsidRPr="005B20F1">
        <w:rPr>
          <w:rFonts w:ascii="ＭＳ 明朝" w:hAnsi="ＭＳ 明朝" w:hint="eastAsia"/>
          <w:b/>
          <w:bCs/>
          <w:sz w:val="24"/>
        </w:rPr>
        <w:t>１３</w:t>
      </w:r>
      <w:r w:rsidR="00A77E1A" w:rsidRPr="005B20F1">
        <w:rPr>
          <w:rFonts w:ascii="ＭＳ 明朝" w:hAnsi="ＭＳ 明朝" w:hint="eastAsia"/>
          <w:b/>
          <w:bCs/>
          <w:sz w:val="24"/>
          <w:lang w:eastAsia="zh-TW"/>
        </w:rPr>
        <w:t>：００～）</w:t>
      </w:r>
    </w:p>
    <w:p w:rsidR="00A77E1A" w:rsidRPr="005B20F1" w:rsidRDefault="003D084A" w:rsidP="00A77E1A">
      <w:pPr>
        <w:rPr>
          <w:rFonts w:ascii="ＭＳ 明朝" w:hAnsi="ＭＳ 明朝"/>
          <w:b/>
          <w:bCs/>
          <w:sz w:val="24"/>
        </w:rPr>
      </w:pPr>
      <w:r w:rsidRPr="005B20F1">
        <w:rPr>
          <w:rFonts w:ascii="ＭＳ 明朝" w:hAnsi="ＭＳ 明朝" w:hint="eastAsia"/>
          <w:b/>
          <w:bCs/>
          <w:sz w:val="24"/>
        </w:rPr>
        <w:t>【場　　　所】　　　　三重県総合文化センター　視聴覚室</w:t>
      </w:r>
    </w:p>
    <w:p w:rsidR="00A77E1A" w:rsidRPr="005B20F1" w:rsidRDefault="00A77E1A" w:rsidP="00A77E1A">
      <w:pPr>
        <w:ind w:firstLineChars="1100" w:firstLine="2650"/>
        <w:rPr>
          <w:rFonts w:ascii="ＭＳ 明朝" w:hAnsi="ＭＳ 明朝"/>
          <w:b/>
          <w:bCs/>
          <w:sz w:val="24"/>
        </w:rPr>
      </w:pPr>
      <w:r w:rsidRPr="005B20F1">
        <w:rPr>
          <w:rFonts w:ascii="ＭＳ 明朝" w:hAnsi="ＭＳ 明朝" w:hint="eastAsia"/>
          <w:b/>
          <w:bCs/>
          <w:sz w:val="24"/>
        </w:rPr>
        <w:t>津市一身田上津部田</w:t>
      </w:r>
      <w:r w:rsidR="00CC4E14" w:rsidRPr="005B20F1">
        <w:rPr>
          <w:rFonts w:ascii="ＭＳ 明朝" w:hAnsi="ＭＳ 明朝" w:hint="eastAsia"/>
          <w:b/>
          <w:bCs/>
          <w:sz w:val="24"/>
        </w:rPr>
        <w:t>１２３４</w:t>
      </w:r>
    </w:p>
    <w:p w:rsidR="00A77E1A" w:rsidRPr="005B20F1" w:rsidRDefault="00A77E1A" w:rsidP="00A77E1A">
      <w:pPr>
        <w:rPr>
          <w:rFonts w:ascii="ＭＳ 明朝" w:hAnsi="ＭＳ 明朝"/>
          <w:b/>
          <w:bCs/>
          <w:sz w:val="24"/>
        </w:rPr>
      </w:pPr>
      <w:r w:rsidRPr="005B20F1">
        <w:rPr>
          <w:rFonts w:ascii="ＭＳ 明朝" w:hAnsi="ＭＳ 明朝" w:hint="eastAsia"/>
          <w:b/>
          <w:bCs/>
          <w:sz w:val="24"/>
        </w:rPr>
        <w:t xml:space="preserve">　　　　　　　　　　　℡：０５９－２３３－１１１１</w:t>
      </w:r>
    </w:p>
    <w:p w:rsidR="00A77E1A" w:rsidRPr="005B20F1" w:rsidRDefault="00A77E1A" w:rsidP="00A77E1A">
      <w:pPr>
        <w:rPr>
          <w:rFonts w:ascii="ＭＳ 明朝" w:hAnsi="ＭＳ 明朝"/>
          <w:b/>
          <w:bCs/>
          <w:sz w:val="24"/>
        </w:rPr>
      </w:pPr>
      <w:r w:rsidRPr="005B20F1">
        <w:rPr>
          <w:rFonts w:ascii="ＭＳ 明朝" w:hAnsi="ＭＳ 明朝" w:hint="eastAsia"/>
          <w:b/>
          <w:bCs/>
          <w:sz w:val="24"/>
        </w:rPr>
        <w:t xml:space="preserve">【講　　　師】　　　　菰野町社会福祉協議会　常務理事　</w:t>
      </w:r>
    </w:p>
    <w:p w:rsidR="00A77E1A" w:rsidRPr="005B20F1" w:rsidRDefault="00A77E1A" w:rsidP="00A77E1A">
      <w:pPr>
        <w:ind w:firstLineChars="1100" w:firstLine="2650"/>
        <w:rPr>
          <w:rFonts w:ascii="ＭＳ 明朝" w:hAnsi="ＭＳ 明朝"/>
          <w:b/>
          <w:bCs/>
          <w:sz w:val="24"/>
        </w:rPr>
      </w:pPr>
      <w:r w:rsidRPr="005B20F1">
        <w:rPr>
          <w:rFonts w:ascii="ＭＳ 明朝" w:hAnsi="ＭＳ 明朝" w:hint="eastAsia"/>
          <w:b/>
          <w:bCs/>
          <w:sz w:val="24"/>
        </w:rPr>
        <w:t>一般社団法人　三重県介護支援専門員協会　理事</w:t>
      </w:r>
    </w:p>
    <w:p w:rsidR="00431D2F" w:rsidRPr="005B20F1" w:rsidRDefault="00A77E1A" w:rsidP="00431D2F">
      <w:pPr>
        <w:ind w:firstLineChars="1100" w:firstLine="2650"/>
        <w:rPr>
          <w:rFonts w:ascii="ＭＳ 明朝" w:hAnsi="ＭＳ 明朝"/>
          <w:b/>
          <w:bCs/>
          <w:sz w:val="24"/>
        </w:rPr>
      </w:pPr>
      <w:r w:rsidRPr="005B20F1">
        <w:rPr>
          <w:rFonts w:ascii="ＭＳ 明朝" w:hAnsi="ＭＳ 明朝" w:hint="eastAsia"/>
          <w:b/>
          <w:bCs/>
          <w:sz w:val="24"/>
        </w:rPr>
        <w:t>福田　雅文　氏</w:t>
      </w:r>
    </w:p>
    <w:p w:rsidR="00431D2F" w:rsidRPr="005B20F1" w:rsidRDefault="00431D2F" w:rsidP="00431D2F">
      <w:pPr>
        <w:rPr>
          <w:rFonts w:ascii="ＭＳ 明朝" w:hAnsi="ＭＳ 明朝"/>
          <w:b/>
          <w:bCs/>
          <w:sz w:val="24"/>
        </w:rPr>
      </w:pPr>
      <w:r w:rsidRPr="005B20F1">
        <w:rPr>
          <w:rFonts w:ascii="ＭＳ 明朝" w:hAnsi="ＭＳ 明朝" w:hint="eastAsia"/>
          <w:b/>
          <w:bCs/>
          <w:sz w:val="24"/>
        </w:rPr>
        <w:t xml:space="preserve">【申込　方法】　　　　裏面申込用紙にてＦＡＸで申し込み　　</w:t>
      </w:r>
      <w:r w:rsidRPr="005B20F1">
        <w:rPr>
          <w:rFonts w:ascii="ＭＳ 明朝" w:hAnsi="ＭＳ 明朝" w:hint="eastAsia"/>
          <w:b/>
          <w:bCs/>
          <w:sz w:val="24"/>
          <w:u w:val="single"/>
        </w:rPr>
        <w:t>4月</w:t>
      </w:r>
      <w:r w:rsidR="003D084A" w:rsidRPr="005B20F1">
        <w:rPr>
          <w:rFonts w:ascii="ＭＳ 明朝" w:hAnsi="ＭＳ 明朝" w:hint="eastAsia"/>
          <w:b/>
          <w:bCs/>
          <w:sz w:val="24"/>
          <w:u w:val="single"/>
        </w:rPr>
        <w:t>13</w:t>
      </w:r>
      <w:r w:rsidRPr="005B20F1">
        <w:rPr>
          <w:rFonts w:ascii="ＭＳ 明朝" w:hAnsi="ＭＳ 明朝" w:hint="eastAsia"/>
          <w:b/>
          <w:bCs/>
          <w:sz w:val="24"/>
          <w:u w:val="single"/>
        </w:rPr>
        <w:t>日締切</w:t>
      </w:r>
      <w:r w:rsidRPr="005B20F1">
        <w:rPr>
          <w:rFonts w:ascii="ＭＳ 明朝" w:hAnsi="ＭＳ 明朝" w:hint="eastAsia"/>
          <w:b/>
          <w:bCs/>
          <w:sz w:val="24"/>
        </w:rPr>
        <w:t xml:space="preserve">　　　　　　　　　　　　　　　　</w:t>
      </w:r>
    </w:p>
    <w:p w:rsidR="00431D2F" w:rsidRPr="005B20F1" w:rsidRDefault="00431D2F" w:rsidP="00431D2F">
      <w:pPr>
        <w:rPr>
          <w:rFonts w:ascii="ＭＳ 明朝" w:hAnsi="ＭＳ 明朝"/>
          <w:b/>
          <w:bCs/>
          <w:sz w:val="24"/>
        </w:rPr>
      </w:pPr>
      <w:r w:rsidRPr="005B20F1">
        <w:rPr>
          <w:rFonts w:ascii="ＭＳ 明朝" w:hAnsi="ＭＳ 明朝" w:hint="eastAsia"/>
          <w:b/>
          <w:bCs/>
          <w:sz w:val="24"/>
          <w:lang w:eastAsia="zh-TW"/>
        </w:rPr>
        <w:t xml:space="preserve">【定　　　員】　　　　</w:t>
      </w:r>
      <w:r w:rsidR="003D084A" w:rsidRPr="005B20F1">
        <w:rPr>
          <w:rFonts w:ascii="ＭＳ 明朝" w:hAnsi="ＭＳ 明朝" w:hint="eastAsia"/>
          <w:b/>
          <w:bCs/>
          <w:sz w:val="24"/>
        </w:rPr>
        <w:t>130</w:t>
      </w:r>
      <w:r w:rsidRPr="005B20F1">
        <w:rPr>
          <w:rFonts w:ascii="ＭＳ 明朝" w:hAnsi="ＭＳ 明朝" w:hint="eastAsia"/>
          <w:b/>
          <w:bCs/>
          <w:sz w:val="24"/>
          <w:lang w:eastAsia="zh-TW"/>
        </w:rPr>
        <w:t>名</w:t>
      </w:r>
    </w:p>
    <w:p w:rsidR="00431D2F" w:rsidRPr="00431D2F" w:rsidRDefault="00431D2F" w:rsidP="00431D2F">
      <w:pPr>
        <w:rPr>
          <w:rFonts w:ascii="ＭＳ 明朝" w:hAnsi="ＭＳ 明朝"/>
          <w:b/>
          <w:bCs/>
          <w:sz w:val="24"/>
        </w:rPr>
      </w:pPr>
      <w:r w:rsidRPr="005B20F1">
        <w:rPr>
          <w:rFonts w:ascii="ＭＳ 明朝" w:hAnsi="ＭＳ 明朝" w:hint="eastAsia"/>
          <w:b/>
          <w:bCs/>
          <w:sz w:val="24"/>
        </w:rPr>
        <w:t>【参　加　費】　　　　会　員：　　５００円（当日受付にて徴収）</w:t>
      </w:r>
    </w:p>
    <w:p w:rsidR="00431D2F" w:rsidRPr="00431D2F" w:rsidRDefault="00431D2F" w:rsidP="00431D2F">
      <w:pPr>
        <w:ind w:firstLineChars="1100" w:firstLine="2650"/>
        <w:rPr>
          <w:rFonts w:ascii="ＭＳ 明朝" w:hAnsi="ＭＳ 明朝"/>
          <w:b/>
          <w:bCs/>
          <w:sz w:val="24"/>
        </w:rPr>
      </w:pPr>
      <w:r w:rsidRPr="00431D2F">
        <w:rPr>
          <w:rFonts w:ascii="ＭＳ 明朝" w:hAnsi="ＭＳ 明朝" w:hint="eastAsia"/>
          <w:b/>
          <w:bCs/>
          <w:sz w:val="24"/>
        </w:rPr>
        <w:t>非会員：３，５００円（当日受付にて徴収）</w:t>
      </w:r>
    </w:p>
    <w:p w:rsidR="00431D2F" w:rsidRDefault="005B20F1" w:rsidP="00431D2F">
      <w:pPr>
        <w:ind w:firstLineChars="1300" w:firstLine="2730"/>
        <w:rPr>
          <w:rFonts w:ascii="ＭＳ 明朝" w:hAnsi="ＭＳ 明朝"/>
          <w:b/>
          <w:bCs/>
          <w:szCs w:val="21"/>
        </w:rPr>
      </w:pPr>
      <w:r>
        <w:rPr>
          <w:noProof/>
          <w:szCs w:val="21"/>
        </w:rPr>
        <mc:AlternateContent>
          <mc:Choice Requires="wps">
            <w:drawing>
              <wp:anchor distT="45720" distB="45720" distL="114300" distR="114300" simplePos="0" relativeHeight="251657728" behindDoc="0" locked="0" layoutInCell="1" allowOverlap="1">
                <wp:simplePos x="0" y="0"/>
                <wp:positionH relativeFrom="column">
                  <wp:posOffset>17145</wp:posOffset>
                </wp:positionH>
                <wp:positionV relativeFrom="paragraph">
                  <wp:posOffset>521335</wp:posOffset>
                </wp:positionV>
                <wp:extent cx="6179820" cy="710565"/>
                <wp:effectExtent l="13335" t="9525" r="7620" b="133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710565"/>
                        </a:xfrm>
                        <a:prstGeom prst="rect">
                          <a:avLst/>
                        </a:prstGeom>
                        <a:solidFill>
                          <a:srgbClr val="FFFFFF"/>
                        </a:solidFill>
                        <a:ln w="9525">
                          <a:solidFill>
                            <a:srgbClr val="000000"/>
                          </a:solidFill>
                          <a:miter lim="800000"/>
                          <a:headEnd/>
                          <a:tailEnd/>
                        </a:ln>
                      </wps:spPr>
                      <wps:txbx>
                        <w:txbxContent>
                          <w:p w:rsidR="00431D2F" w:rsidRDefault="00431D2F" w:rsidP="00431D2F">
                            <w:pPr>
                              <w:spacing w:line="240" w:lineRule="exact"/>
                              <w:rPr>
                                <w:b/>
                                <w:sz w:val="20"/>
                                <w:szCs w:val="20"/>
                              </w:rPr>
                            </w:pPr>
                            <w:r>
                              <w:rPr>
                                <w:rFonts w:hint="eastAsia"/>
                                <w:b/>
                                <w:sz w:val="20"/>
                                <w:szCs w:val="20"/>
                              </w:rPr>
                              <w:t>お申込み後、受講キャンセルされる場合は、申込締切日までに事務局まで必ずご連絡下さい。</w:t>
                            </w:r>
                          </w:p>
                          <w:p w:rsidR="00431D2F" w:rsidRDefault="00431D2F" w:rsidP="00431D2F">
                            <w:pPr>
                              <w:spacing w:line="240" w:lineRule="exact"/>
                              <w:rPr>
                                <w:b/>
                                <w:sz w:val="20"/>
                                <w:szCs w:val="20"/>
                              </w:rPr>
                            </w:pPr>
                          </w:p>
                          <w:p w:rsidR="00431D2F" w:rsidRPr="007712D6" w:rsidRDefault="00431D2F" w:rsidP="00431D2F">
                            <w:pPr>
                              <w:spacing w:line="240" w:lineRule="exact"/>
                              <w:rPr>
                                <w:b/>
                                <w:sz w:val="20"/>
                                <w:szCs w:val="20"/>
                              </w:rPr>
                            </w:pPr>
                            <w:r>
                              <w:rPr>
                                <w:rFonts w:hint="eastAsia"/>
                                <w:b/>
                                <w:sz w:val="20"/>
                                <w:szCs w:val="20"/>
                              </w:rPr>
                              <w:t>当日無断欠席された場合は、次回以降のお申込みをお断りする場合がございますので、ご了承ください。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35pt;margin-top:41.05pt;width:486.6pt;height:55.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">
                <v:textbox>
                  <w:txbxContent>
                    <w:p w:rsidR="00431D2F" w:rsidRDefault="00431D2F" w:rsidP="00431D2F">
                      <w:pPr>
                        <w:spacing w:line="240" w:lineRule="exact"/>
                        <w:rPr>
                          <w:b/>
                          <w:sz w:val="20"/>
                          <w:szCs w:val="20"/>
                        </w:rPr>
                      </w:pPr>
                      <w:r>
                        <w:rPr>
                          <w:rFonts w:hint="eastAsia"/>
                          <w:b/>
                          <w:sz w:val="20"/>
                          <w:szCs w:val="20"/>
                        </w:rPr>
                        <w:t>お申込み後、受講キャンセルされる場合は、申込締切日までに事務局まで必ずご連絡下さい。</w:t>
                      </w:r>
                    </w:p>
                    <w:p w:rsidR="00431D2F" w:rsidRDefault="00431D2F" w:rsidP="00431D2F">
                      <w:pPr>
                        <w:spacing w:line="240" w:lineRule="exact"/>
                        <w:rPr>
                          <w:b/>
                          <w:sz w:val="20"/>
                          <w:szCs w:val="20"/>
                        </w:rPr>
                      </w:pPr>
                    </w:p>
                    <w:p w:rsidR="00431D2F" w:rsidRPr="007712D6" w:rsidRDefault="00431D2F" w:rsidP="00431D2F">
                      <w:pPr>
                        <w:spacing w:line="240" w:lineRule="exact"/>
                        <w:rPr>
                          <w:b/>
                          <w:sz w:val="20"/>
                          <w:szCs w:val="20"/>
                        </w:rPr>
                      </w:pPr>
                      <w:r>
                        <w:rPr>
                          <w:rFonts w:hint="eastAsia"/>
                          <w:b/>
                          <w:sz w:val="20"/>
                          <w:szCs w:val="20"/>
                        </w:rPr>
                        <w:t>当日無断欠席された場合は、次回以降のお申込みをお断りする場合がございますので、ご了承ください。</w:t>
                      </w:r>
                    </w:p>
                  </w:txbxContent>
                </v:textbox>
                <w10:wrap type="square"/>
              </v:shape>
            </w:pict>
          </mc:Fallback>
        </mc:AlternateContent>
      </w:r>
      <w:r w:rsidR="00431D2F" w:rsidRPr="00431D2F">
        <w:rPr>
          <w:rFonts w:ascii="ＭＳ 明朝" w:hAnsi="ＭＳ 明朝" w:hint="eastAsia"/>
          <w:b/>
          <w:bCs/>
          <w:szCs w:val="21"/>
        </w:rPr>
        <w:t>※釣り銭の不足が想定されますので、釣り銭のいらないようにご協力を。</w:t>
      </w:r>
    </w:p>
    <w:p w:rsidR="00431D2F" w:rsidRDefault="00431D2F" w:rsidP="00431D2F">
      <w:pPr>
        <w:ind w:firstLineChars="1300" w:firstLine="2741"/>
        <w:rPr>
          <w:rFonts w:ascii="ＭＳ 明朝" w:hAnsi="ＭＳ 明朝"/>
          <w:b/>
          <w:bCs/>
          <w:szCs w:val="21"/>
        </w:rPr>
      </w:pPr>
    </w:p>
    <w:p w:rsidR="00431D2F" w:rsidRPr="00431D2F" w:rsidRDefault="00431D2F" w:rsidP="00431D2F">
      <w:pPr>
        <w:ind w:firstLineChars="1300" w:firstLine="2741"/>
        <w:rPr>
          <w:rFonts w:ascii="ＭＳ 明朝" w:hAnsi="ＭＳ 明朝"/>
          <w:b/>
          <w:bCs/>
          <w:szCs w:val="21"/>
        </w:rPr>
      </w:pPr>
    </w:p>
    <w:p w:rsidR="00431D2F" w:rsidRPr="00431D2F" w:rsidRDefault="00431D2F" w:rsidP="00431D2F">
      <w:pPr>
        <w:spacing w:line="340" w:lineRule="exact"/>
        <w:ind w:firstLineChars="500" w:firstLine="1050"/>
        <w:rPr>
          <w:rFonts w:ascii="ＭＳ Ｐゴシック" w:eastAsia="ＭＳ Ｐゴシック" w:hAnsi="ＭＳ Ｐゴシック"/>
          <w:szCs w:val="21"/>
        </w:rPr>
      </w:pPr>
      <w:r w:rsidRPr="00431D2F">
        <w:rPr>
          <w:rFonts w:ascii="ＭＳ Ｐゴシック" w:eastAsia="ＭＳ Ｐゴシック" w:hAnsi="ＭＳ Ｐゴシック" w:hint="eastAsia"/>
          <w:szCs w:val="21"/>
        </w:rPr>
        <w:t>**　お問い合わせ　**　　一般社団法人　三重県介護支援専門員協会　事務局</w:t>
      </w:r>
    </w:p>
    <w:p w:rsidR="00431D2F" w:rsidRPr="00431D2F" w:rsidRDefault="00431D2F" w:rsidP="00431D2F">
      <w:pPr>
        <w:spacing w:line="340" w:lineRule="exact"/>
        <w:ind w:firstLineChars="100" w:firstLine="210"/>
        <w:rPr>
          <w:rFonts w:ascii="ＭＳ Ｐゴシック" w:eastAsia="ＭＳ Ｐゴシック" w:hAnsi="ＭＳ Ｐゴシック"/>
          <w:szCs w:val="21"/>
        </w:rPr>
      </w:pPr>
      <w:r w:rsidRPr="00431D2F">
        <w:rPr>
          <w:rFonts w:ascii="ＭＳ Ｐゴシック" w:eastAsia="ＭＳ Ｐゴシック" w:hAnsi="ＭＳ Ｐゴシック" w:hint="eastAsia"/>
          <w:szCs w:val="21"/>
        </w:rPr>
        <w:t xml:space="preserve">　　　　　　　　　　　　　　　　　　　　　　TEL　０５９－２１３－７７６６　　FAX　０５９－２１３－７７６５</w:t>
      </w:r>
    </w:p>
    <w:p w:rsidR="00A77E1A" w:rsidRPr="004B6209" w:rsidRDefault="00431D2F" w:rsidP="00431D2F">
      <w:pPr>
        <w:spacing w:line="0" w:lineRule="atLeast"/>
        <w:rPr>
          <w:rFonts w:ascii="ＭＳ Ｐゴシック" w:eastAsia="ＭＳ Ｐゴシック" w:hAnsi="ＭＳ Ｐゴシック"/>
          <w:szCs w:val="21"/>
        </w:rPr>
      </w:pPr>
      <w:r w:rsidRPr="00431D2F">
        <w:rPr>
          <w:rFonts w:ascii="ＭＳ Ｐゴシック" w:eastAsia="ＭＳ Ｐゴシック" w:hAnsi="ＭＳ Ｐゴシック" w:hint="eastAsia"/>
          <w:szCs w:val="21"/>
        </w:rPr>
        <w:t xml:space="preserve">　　　　　　　　　　　　　　　　　　　　　　　　MAIL　　mie-cma@globe.ocn.ne.jp</w:t>
      </w:r>
    </w:p>
    <w:sectPr w:rsidR="00A77E1A" w:rsidRPr="004B6209">
      <w:pgSz w:w="11906" w:h="16838" w:code="9"/>
      <w:pgMar w:top="964" w:right="1134" w:bottom="28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7D" w:rsidRDefault="00DF027D">
      <w:r>
        <w:separator/>
      </w:r>
    </w:p>
  </w:endnote>
  <w:endnote w:type="continuationSeparator" w:id="0">
    <w:p w:rsidR="00DF027D" w:rsidRDefault="00DF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7D" w:rsidRDefault="00DF027D">
      <w:r>
        <w:separator/>
      </w:r>
    </w:p>
  </w:footnote>
  <w:footnote w:type="continuationSeparator" w:id="0">
    <w:p w:rsidR="00DF027D" w:rsidRDefault="00DF0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674E"/>
    <w:multiLevelType w:val="hybridMultilevel"/>
    <w:tmpl w:val="6D9EA964"/>
    <w:lvl w:ilvl="0" w:tplc="C210575A">
      <w:numFmt w:val="bullet"/>
      <w:lvlText w:val="※"/>
      <w:lvlJc w:val="left"/>
      <w:pPr>
        <w:ind w:left="2295" w:hanging="360"/>
      </w:pPr>
      <w:rPr>
        <w:rFonts w:ascii="ＭＳ 明朝" w:eastAsia="ＭＳ 明朝" w:hAnsi="ＭＳ 明朝" w:cs="Times New Roman" w:hint="eastAsia"/>
      </w:rPr>
    </w:lvl>
    <w:lvl w:ilvl="1" w:tplc="0409000B" w:tentative="1">
      <w:start w:val="1"/>
      <w:numFmt w:val="bullet"/>
      <w:lvlText w:val=""/>
      <w:lvlJc w:val="left"/>
      <w:pPr>
        <w:ind w:left="2775" w:hanging="420"/>
      </w:pPr>
      <w:rPr>
        <w:rFonts w:ascii="Wingdings" w:hAnsi="Wingdings" w:hint="default"/>
      </w:rPr>
    </w:lvl>
    <w:lvl w:ilvl="2" w:tplc="0409000D" w:tentative="1">
      <w:start w:val="1"/>
      <w:numFmt w:val="bullet"/>
      <w:lvlText w:val=""/>
      <w:lvlJc w:val="left"/>
      <w:pPr>
        <w:ind w:left="3195" w:hanging="420"/>
      </w:pPr>
      <w:rPr>
        <w:rFonts w:ascii="Wingdings" w:hAnsi="Wingdings" w:hint="default"/>
      </w:rPr>
    </w:lvl>
    <w:lvl w:ilvl="3" w:tplc="04090001" w:tentative="1">
      <w:start w:val="1"/>
      <w:numFmt w:val="bullet"/>
      <w:lvlText w:val=""/>
      <w:lvlJc w:val="left"/>
      <w:pPr>
        <w:ind w:left="3615" w:hanging="420"/>
      </w:pPr>
      <w:rPr>
        <w:rFonts w:ascii="Wingdings" w:hAnsi="Wingdings" w:hint="default"/>
      </w:rPr>
    </w:lvl>
    <w:lvl w:ilvl="4" w:tplc="0409000B" w:tentative="1">
      <w:start w:val="1"/>
      <w:numFmt w:val="bullet"/>
      <w:lvlText w:val=""/>
      <w:lvlJc w:val="left"/>
      <w:pPr>
        <w:ind w:left="4035" w:hanging="420"/>
      </w:pPr>
      <w:rPr>
        <w:rFonts w:ascii="Wingdings" w:hAnsi="Wingdings" w:hint="default"/>
      </w:rPr>
    </w:lvl>
    <w:lvl w:ilvl="5" w:tplc="0409000D" w:tentative="1">
      <w:start w:val="1"/>
      <w:numFmt w:val="bullet"/>
      <w:lvlText w:val=""/>
      <w:lvlJc w:val="left"/>
      <w:pPr>
        <w:ind w:left="4455" w:hanging="420"/>
      </w:pPr>
      <w:rPr>
        <w:rFonts w:ascii="Wingdings" w:hAnsi="Wingdings" w:hint="default"/>
      </w:rPr>
    </w:lvl>
    <w:lvl w:ilvl="6" w:tplc="04090001" w:tentative="1">
      <w:start w:val="1"/>
      <w:numFmt w:val="bullet"/>
      <w:lvlText w:val=""/>
      <w:lvlJc w:val="left"/>
      <w:pPr>
        <w:ind w:left="4875" w:hanging="420"/>
      </w:pPr>
      <w:rPr>
        <w:rFonts w:ascii="Wingdings" w:hAnsi="Wingdings" w:hint="default"/>
      </w:rPr>
    </w:lvl>
    <w:lvl w:ilvl="7" w:tplc="0409000B" w:tentative="1">
      <w:start w:val="1"/>
      <w:numFmt w:val="bullet"/>
      <w:lvlText w:val=""/>
      <w:lvlJc w:val="left"/>
      <w:pPr>
        <w:ind w:left="5295" w:hanging="420"/>
      </w:pPr>
      <w:rPr>
        <w:rFonts w:ascii="Wingdings" w:hAnsi="Wingdings" w:hint="default"/>
      </w:rPr>
    </w:lvl>
    <w:lvl w:ilvl="8" w:tplc="0409000D" w:tentative="1">
      <w:start w:val="1"/>
      <w:numFmt w:val="bullet"/>
      <w:lvlText w:val=""/>
      <w:lvlJc w:val="left"/>
      <w:pPr>
        <w:ind w:left="5715" w:hanging="420"/>
      </w:pPr>
      <w:rPr>
        <w:rFonts w:ascii="Wingdings" w:hAnsi="Wingdings" w:hint="default"/>
      </w:rPr>
    </w:lvl>
  </w:abstractNum>
  <w:abstractNum w:abstractNumId="1" w15:restartNumberingAfterBreak="0">
    <w:nsid w:val="13D330C6"/>
    <w:multiLevelType w:val="hybridMultilevel"/>
    <w:tmpl w:val="20C69098"/>
    <w:lvl w:ilvl="0" w:tplc="5BD69030">
      <w:numFmt w:val="bullet"/>
      <w:lvlText w:val=""/>
      <w:lvlJc w:val="left"/>
      <w:pPr>
        <w:ind w:left="1830" w:hanging="360"/>
      </w:pPr>
      <w:rPr>
        <w:rFonts w:ascii="Wingdings" w:eastAsia="ＭＳ Ｐゴシック" w:hAnsi="Wingdings" w:cs="Times New Roman"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55C77FC4"/>
    <w:multiLevelType w:val="hybridMultilevel"/>
    <w:tmpl w:val="A5621F1E"/>
    <w:lvl w:ilvl="0" w:tplc="A53C5EA6">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5DB2356F"/>
    <w:multiLevelType w:val="hybridMultilevel"/>
    <w:tmpl w:val="302C9668"/>
    <w:lvl w:ilvl="0" w:tplc="9BB04ED2">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4" w15:restartNumberingAfterBreak="0">
    <w:nsid w:val="6CC45D7D"/>
    <w:multiLevelType w:val="hybridMultilevel"/>
    <w:tmpl w:val="AA66B438"/>
    <w:lvl w:ilvl="0" w:tplc="C2FE23C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046F65"/>
    <w:multiLevelType w:val="hybridMultilevel"/>
    <w:tmpl w:val="023E829E"/>
    <w:lvl w:ilvl="0" w:tplc="22581340">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D4"/>
    <w:rsid w:val="0004449F"/>
    <w:rsid w:val="0007031B"/>
    <w:rsid w:val="000A275F"/>
    <w:rsid w:val="000B1265"/>
    <w:rsid w:val="000B1696"/>
    <w:rsid w:val="000C1997"/>
    <w:rsid w:val="000C5D3B"/>
    <w:rsid w:val="000D6DB2"/>
    <w:rsid w:val="000F65FC"/>
    <w:rsid w:val="00182868"/>
    <w:rsid w:val="0018376B"/>
    <w:rsid w:val="0018703D"/>
    <w:rsid w:val="001A3C93"/>
    <w:rsid w:val="00236B61"/>
    <w:rsid w:val="00237E83"/>
    <w:rsid w:val="0028149F"/>
    <w:rsid w:val="002A6094"/>
    <w:rsid w:val="003016AE"/>
    <w:rsid w:val="00315ABF"/>
    <w:rsid w:val="00323DC3"/>
    <w:rsid w:val="003626E0"/>
    <w:rsid w:val="003649FA"/>
    <w:rsid w:val="00372098"/>
    <w:rsid w:val="00376F38"/>
    <w:rsid w:val="003A0411"/>
    <w:rsid w:val="003A6309"/>
    <w:rsid w:val="003B56EA"/>
    <w:rsid w:val="003B7CB0"/>
    <w:rsid w:val="003D084A"/>
    <w:rsid w:val="003D6A0B"/>
    <w:rsid w:val="003E4598"/>
    <w:rsid w:val="003F7B05"/>
    <w:rsid w:val="00402AC7"/>
    <w:rsid w:val="0040496C"/>
    <w:rsid w:val="00411890"/>
    <w:rsid w:val="0041226A"/>
    <w:rsid w:val="00422720"/>
    <w:rsid w:val="00423CBD"/>
    <w:rsid w:val="00431D2F"/>
    <w:rsid w:val="00456B42"/>
    <w:rsid w:val="004625C2"/>
    <w:rsid w:val="004B6209"/>
    <w:rsid w:val="004F4D3D"/>
    <w:rsid w:val="00522885"/>
    <w:rsid w:val="00547981"/>
    <w:rsid w:val="005A5219"/>
    <w:rsid w:val="005B20F1"/>
    <w:rsid w:val="005C5707"/>
    <w:rsid w:val="005D2712"/>
    <w:rsid w:val="005E074B"/>
    <w:rsid w:val="005F6F63"/>
    <w:rsid w:val="0062736C"/>
    <w:rsid w:val="00671ADF"/>
    <w:rsid w:val="00680473"/>
    <w:rsid w:val="006B1184"/>
    <w:rsid w:val="006C4C1A"/>
    <w:rsid w:val="006D04FB"/>
    <w:rsid w:val="00702743"/>
    <w:rsid w:val="00741630"/>
    <w:rsid w:val="0077188D"/>
    <w:rsid w:val="007C5B73"/>
    <w:rsid w:val="007D6BA0"/>
    <w:rsid w:val="007F1DF9"/>
    <w:rsid w:val="008B14EA"/>
    <w:rsid w:val="008E4BAA"/>
    <w:rsid w:val="00904F98"/>
    <w:rsid w:val="00913822"/>
    <w:rsid w:val="009438CA"/>
    <w:rsid w:val="009655D7"/>
    <w:rsid w:val="00985663"/>
    <w:rsid w:val="009B3F35"/>
    <w:rsid w:val="009B72A5"/>
    <w:rsid w:val="009D1DD8"/>
    <w:rsid w:val="009D5563"/>
    <w:rsid w:val="009E6B49"/>
    <w:rsid w:val="009F4FA3"/>
    <w:rsid w:val="00A0792D"/>
    <w:rsid w:val="00A625C9"/>
    <w:rsid w:val="00A73E61"/>
    <w:rsid w:val="00A77E1A"/>
    <w:rsid w:val="00AA4AAB"/>
    <w:rsid w:val="00AC1CC4"/>
    <w:rsid w:val="00AF5C8B"/>
    <w:rsid w:val="00B2674D"/>
    <w:rsid w:val="00B51654"/>
    <w:rsid w:val="00B6100B"/>
    <w:rsid w:val="00BC05B5"/>
    <w:rsid w:val="00BC15DB"/>
    <w:rsid w:val="00BD5B32"/>
    <w:rsid w:val="00BE6471"/>
    <w:rsid w:val="00BF380F"/>
    <w:rsid w:val="00C01DCC"/>
    <w:rsid w:val="00C33DB4"/>
    <w:rsid w:val="00C4464B"/>
    <w:rsid w:val="00C606D4"/>
    <w:rsid w:val="00CA0A54"/>
    <w:rsid w:val="00CC4E14"/>
    <w:rsid w:val="00CF0D28"/>
    <w:rsid w:val="00D00D93"/>
    <w:rsid w:val="00D0694D"/>
    <w:rsid w:val="00D1672E"/>
    <w:rsid w:val="00D50FB6"/>
    <w:rsid w:val="00D5584D"/>
    <w:rsid w:val="00D564AC"/>
    <w:rsid w:val="00DF027D"/>
    <w:rsid w:val="00E30853"/>
    <w:rsid w:val="00E807FD"/>
    <w:rsid w:val="00E96D71"/>
    <w:rsid w:val="00E97ECD"/>
    <w:rsid w:val="00EA1EB2"/>
    <w:rsid w:val="00EA6501"/>
    <w:rsid w:val="00EE48D3"/>
    <w:rsid w:val="00F525D4"/>
    <w:rsid w:val="00F650F0"/>
    <w:rsid w:val="00F72B84"/>
    <w:rsid w:val="00F75AB0"/>
    <w:rsid w:val="00F94764"/>
    <w:rsid w:val="00FD0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v:textbox inset="5.85pt,.7pt,5.85pt,.7pt"/>
    </o:shapedefaults>
    <o:shapelayout v:ext="edit">
      <o:idmap v:ext="edit" data="1"/>
    </o:shapelayout>
  </w:shapeDefaults>
  <w:decimalSymbol w:val="."/>
  <w:listSeparator w:val=","/>
  <w15:docId w15:val="{4D3C64D3-2591-4D7C-8581-5667C1DB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Char">
    <w:name w:val="Char"/>
    <w:rPr>
      <w:kern w:val="2"/>
      <w:sz w:val="21"/>
      <w:szCs w:val="24"/>
    </w:rPr>
  </w:style>
  <w:style w:type="paragraph" w:styleId="a4">
    <w:name w:val="footer"/>
    <w:basedOn w:val="a"/>
    <w:semiHidden/>
    <w:pPr>
      <w:tabs>
        <w:tab w:val="center" w:pos="4252"/>
        <w:tab w:val="right" w:pos="8504"/>
      </w:tabs>
      <w:snapToGrid w:val="0"/>
    </w:pPr>
  </w:style>
  <w:style w:type="character" w:customStyle="1" w:styleId="Char0">
    <w:name w:val="Char"/>
    <w:rPr>
      <w:kern w:val="2"/>
      <w:sz w:val="21"/>
      <w:szCs w:val="24"/>
    </w:rPr>
  </w:style>
  <w:style w:type="character" w:customStyle="1" w:styleId="font-12-1201">
    <w:name w:val="font-12-1201"/>
    <w:rPr>
      <w:sz w:val="18"/>
      <w:szCs w:val="18"/>
    </w:rPr>
  </w:style>
  <w:style w:type="paragraph" w:styleId="a5">
    <w:name w:val="Balloon Text"/>
    <w:basedOn w:val="a"/>
    <w:semiHidden/>
    <w:rPr>
      <w:rFonts w:ascii="Arial" w:eastAsia="ＭＳ ゴシック" w:hAnsi="Arial"/>
      <w:sz w:val="18"/>
      <w:szCs w:val="18"/>
    </w:rPr>
  </w:style>
  <w:style w:type="table" w:styleId="a6">
    <w:name w:val="Table Grid"/>
    <w:basedOn w:val="a1"/>
    <w:rsid w:val="004118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B20F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辻　一郎　プルフィール</vt:lpstr>
      <vt:lpstr>辻　一郎　プルフィール</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辻　一郎　プルフィール</dc:title>
  <dc:creator>kaiyb002</dc:creator>
  <cp:lastModifiedBy>三重県介護支援専門員協会</cp:lastModifiedBy>
  <cp:revision>3</cp:revision>
  <cp:lastPrinted>2018-02-09T02:24:00Z</cp:lastPrinted>
  <dcterms:created xsi:type="dcterms:W3CDTF">2018-02-09T02:22:00Z</dcterms:created>
  <dcterms:modified xsi:type="dcterms:W3CDTF">2018-02-09T02:24:00Z</dcterms:modified>
</cp:coreProperties>
</file>